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53" w:rsidRPr="00CD7F3C" w:rsidRDefault="00820353" w:rsidP="00820353">
      <w:pPr>
        <w:jc w:val="center"/>
        <w:rPr>
          <w:b/>
          <w:sz w:val="28"/>
          <w:szCs w:val="28"/>
        </w:rPr>
      </w:pPr>
      <w:r w:rsidRPr="00CD7F3C">
        <w:rPr>
          <w:b/>
          <w:sz w:val="28"/>
          <w:szCs w:val="28"/>
        </w:rPr>
        <w:t>РОССИЙСКАЯ ФЕДЕРАЦИЯ</w:t>
      </w:r>
      <w:r w:rsidRPr="00CD7F3C">
        <w:rPr>
          <w:b/>
          <w:sz w:val="28"/>
          <w:szCs w:val="28"/>
        </w:rPr>
        <w:br/>
        <w:t xml:space="preserve"> ЧЕЛЯБИНСКАЯ ОБЛАСТЬ </w:t>
      </w:r>
      <w:r w:rsidRPr="00CD7F3C">
        <w:rPr>
          <w:b/>
          <w:sz w:val="28"/>
          <w:szCs w:val="28"/>
        </w:rPr>
        <w:br/>
        <w:t>СОВЕТ ДЕПУТАТОВ КУНАШАКСКОГО СЕЛЬСКОГО ПОСЕЛЕНИЯ</w:t>
      </w:r>
      <w:r w:rsidRPr="00CD7F3C"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820353" w:rsidRDefault="00820353" w:rsidP="00820353">
      <w:pPr>
        <w:tabs>
          <w:tab w:val="left" w:pos="7845"/>
        </w:tabs>
        <w:rPr>
          <w:b/>
          <w:sz w:val="28"/>
          <w:szCs w:val="28"/>
        </w:rPr>
      </w:pPr>
      <w:r w:rsidRPr="00CD7F3C">
        <w:rPr>
          <w:b/>
          <w:sz w:val="28"/>
          <w:szCs w:val="28"/>
        </w:rPr>
        <w:t xml:space="preserve">                                                   </w:t>
      </w:r>
    </w:p>
    <w:p w:rsidR="00820353" w:rsidRDefault="00820353" w:rsidP="00820353">
      <w:pPr>
        <w:tabs>
          <w:tab w:val="left" w:pos="78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CD7F3C">
        <w:rPr>
          <w:b/>
          <w:sz w:val="28"/>
          <w:szCs w:val="28"/>
        </w:rPr>
        <w:t xml:space="preserve">РЕШЕНИЕ                                 </w:t>
      </w:r>
      <w:r>
        <w:rPr>
          <w:b/>
          <w:sz w:val="28"/>
          <w:szCs w:val="28"/>
        </w:rPr>
        <w:tab/>
      </w:r>
      <w:r w:rsidRPr="00CD7F3C">
        <w:rPr>
          <w:b/>
          <w:sz w:val="28"/>
          <w:szCs w:val="28"/>
        </w:rPr>
        <w:br/>
      </w:r>
    </w:p>
    <w:p w:rsidR="00820353" w:rsidRPr="00CD7F3C" w:rsidRDefault="00820353" w:rsidP="00820353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21.02.2024г.   № </w:t>
      </w:r>
      <w:r w:rsidR="00796D21">
        <w:rPr>
          <w:sz w:val="28"/>
          <w:szCs w:val="28"/>
        </w:rPr>
        <w:t>5</w:t>
      </w:r>
    </w:p>
    <w:p w:rsidR="00820353" w:rsidRDefault="00820353" w:rsidP="0082035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820353" w:rsidRDefault="00820353" w:rsidP="00820353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рассмотрении проекта решения</w:t>
      </w:r>
    </w:p>
    <w:p w:rsidR="00820353" w:rsidRPr="00CD7F3C" w:rsidRDefault="00820353" w:rsidP="00820353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</w:t>
      </w:r>
      <w:r w:rsidR="008B28F5">
        <w:rPr>
          <w:rFonts w:ascii="Times New Roman" w:hAnsi="Times New Roman"/>
          <w:bCs/>
          <w:sz w:val="28"/>
          <w:szCs w:val="28"/>
        </w:rPr>
        <w:t xml:space="preserve">б  утверждении </w:t>
      </w:r>
      <w:r>
        <w:rPr>
          <w:rFonts w:ascii="Times New Roman" w:hAnsi="Times New Roman"/>
          <w:bCs/>
          <w:sz w:val="28"/>
          <w:szCs w:val="28"/>
        </w:rPr>
        <w:t>Положения «О</w:t>
      </w:r>
      <w:r w:rsidR="008B28F5">
        <w:rPr>
          <w:rFonts w:ascii="Times New Roman" w:hAnsi="Times New Roman"/>
          <w:bCs/>
          <w:sz w:val="28"/>
          <w:szCs w:val="28"/>
        </w:rPr>
        <w:t xml:space="preserve"> порядке оказания                                          адресной материальной помощи </w:t>
      </w:r>
      <w:r w:rsidR="002C5024">
        <w:rPr>
          <w:rFonts w:ascii="Times New Roman" w:hAnsi="Times New Roman"/>
          <w:bCs/>
          <w:sz w:val="28"/>
          <w:szCs w:val="28"/>
        </w:rPr>
        <w:t>гражданам</w:t>
      </w:r>
      <w:r>
        <w:rPr>
          <w:rFonts w:ascii="Times New Roman" w:hAnsi="Times New Roman"/>
          <w:bCs/>
          <w:sz w:val="28"/>
          <w:szCs w:val="28"/>
        </w:rPr>
        <w:t>»»</w:t>
      </w:r>
    </w:p>
    <w:p w:rsidR="00820353" w:rsidRPr="00CD7F3C" w:rsidRDefault="00820353" w:rsidP="00820353">
      <w:pPr>
        <w:pStyle w:val="a4"/>
        <w:rPr>
          <w:rFonts w:ascii="Times New Roman" w:hAnsi="Times New Roman"/>
          <w:sz w:val="28"/>
          <w:szCs w:val="28"/>
        </w:rPr>
      </w:pPr>
    </w:p>
    <w:p w:rsidR="00820353" w:rsidRPr="001C6341" w:rsidRDefault="00820353" w:rsidP="00820353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Pr="001C6341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1C63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C6341">
        <w:rPr>
          <w:rFonts w:ascii="Times New Roman" w:hAnsi="Times New Roman"/>
          <w:sz w:val="28"/>
          <w:szCs w:val="28"/>
        </w:rPr>
        <w:t xml:space="preserve">, рассмотрев проект решения Совета депутатов </w:t>
      </w:r>
      <w:proofErr w:type="spellStart"/>
      <w:r w:rsidRPr="001C6341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C6341">
        <w:rPr>
          <w:rFonts w:ascii="Times New Roman" w:hAnsi="Times New Roman"/>
          <w:sz w:val="28"/>
          <w:szCs w:val="28"/>
        </w:rPr>
        <w:t>О</w:t>
      </w:r>
      <w:proofErr w:type="gramEnd"/>
      <w:r w:rsidRPr="001C6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рассмотрении проекта решения «Об утверждении Положения «О</w:t>
      </w:r>
      <w:r w:rsidR="00796D21">
        <w:rPr>
          <w:rFonts w:ascii="Times New Roman" w:hAnsi="Times New Roman"/>
          <w:sz w:val="28"/>
          <w:szCs w:val="28"/>
        </w:rPr>
        <w:t xml:space="preserve"> порядке оказания адресной материальной помощи гражданам</w:t>
      </w:r>
      <w:r>
        <w:rPr>
          <w:rFonts w:ascii="Times New Roman" w:hAnsi="Times New Roman"/>
          <w:bCs/>
          <w:sz w:val="28"/>
          <w:szCs w:val="28"/>
        </w:rPr>
        <w:t>»</w:t>
      </w:r>
      <w:r w:rsidRPr="001C6341">
        <w:rPr>
          <w:rFonts w:ascii="Times New Roman" w:hAnsi="Times New Roman"/>
          <w:bCs/>
          <w:sz w:val="28"/>
          <w:szCs w:val="28"/>
        </w:rPr>
        <w:t xml:space="preserve">», </w:t>
      </w:r>
      <w:r w:rsidRPr="001C63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Уставом </w:t>
      </w:r>
      <w:proofErr w:type="spellStart"/>
      <w:r w:rsidRPr="001C6341"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C6341">
        <w:rPr>
          <w:rFonts w:ascii="Times New Roman" w:hAnsi="Times New Roman"/>
          <w:sz w:val="28"/>
          <w:szCs w:val="28"/>
        </w:rPr>
        <w:t>сельского  поселения</w:t>
      </w:r>
      <w:r w:rsidRPr="001C6341">
        <w:rPr>
          <w:rFonts w:ascii="Times New Roman" w:hAnsi="Times New Roman"/>
          <w:sz w:val="28"/>
          <w:szCs w:val="28"/>
        </w:rPr>
        <w:br/>
      </w:r>
    </w:p>
    <w:p w:rsidR="00820353" w:rsidRPr="001C6341" w:rsidRDefault="00820353" w:rsidP="008203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6341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1C634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20353" w:rsidRPr="001C6341" w:rsidRDefault="00820353" w:rsidP="0082035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341">
        <w:rPr>
          <w:rFonts w:ascii="Times New Roman" w:hAnsi="Times New Roman"/>
          <w:sz w:val="28"/>
          <w:szCs w:val="28"/>
        </w:rPr>
        <w:t>РЕШАЕТ:</w:t>
      </w:r>
    </w:p>
    <w:p w:rsidR="00820353" w:rsidRDefault="00820353" w:rsidP="00820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1C6341">
        <w:rPr>
          <w:bCs/>
          <w:sz w:val="28"/>
          <w:szCs w:val="28"/>
        </w:rPr>
        <w:t>Рассмотреть проект решения «О</w:t>
      </w:r>
      <w:r>
        <w:rPr>
          <w:bCs/>
          <w:sz w:val="28"/>
          <w:szCs w:val="28"/>
        </w:rPr>
        <w:t xml:space="preserve">б утверждении </w:t>
      </w:r>
      <w:r w:rsidRPr="001C634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оложения «О</w:t>
      </w:r>
      <w:r w:rsidR="00796D21">
        <w:rPr>
          <w:bCs/>
          <w:sz w:val="28"/>
          <w:szCs w:val="28"/>
        </w:rPr>
        <w:t xml:space="preserve"> порядке оказания адресной материальной помощи гражданам</w:t>
      </w:r>
      <w:r w:rsidRPr="001C634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 w:rsidRPr="001C6341">
        <w:rPr>
          <w:bCs/>
          <w:sz w:val="28"/>
          <w:szCs w:val="28"/>
        </w:rPr>
        <w:t xml:space="preserve"> (прилагается), внести изменения и дополнения по ходу рассмотрения на заседании </w:t>
      </w:r>
      <w:r>
        <w:rPr>
          <w:bCs/>
          <w:sz w:val="28"/>
          <w:szCs w:val="28"/>
        </w:rPr>
        <w:t xml:space="preserve">постоянных </w:t>
      </w:r>
      <w:r w:rsidRPr="001C6341">
        <w:rPr>
          <w:bCs/>
          <w:sz w:val="28"/>
          <w:szCs w:val="28"/>
        </w:rPr>
        <w:t xml:space="preserve">комиссий Совета депутатов.                                      </w:t>
      </w:r>
      <w:r>
        <w:rPr>
          <w:bCs/>
          <w:sz w:val="28"/>
          <w:szCs w:val="28"/>
        </w:rPr>
        <w:t xml:space="preserve">                                               </w:t>
      </w:r>
    </w:p>
    <w:p w:rsidR="00820353" w:rsidRDefault="00820353" w:rsidP="00820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1C6341">
        <w:rPr>
          <w:bCs/>
          <w:sz w:val="28"/>
          <w:szCs w:val="28"/>
        </w:rPr>
        <w:t>Вернуться к утверждению П</w:t>
      </w:r>
      <w:r>
        <w:rPr>
          <w:bCs/>
          <w:sz w:val="28"/>
          <w:szCs w:val="28"/>
        </w:rPr>
        <w:t>оложения «О</w:t>
      </w:r>
      <w:r w:rsidR="00796D21">
        <w:rPr>
          <w:bCs/>
          <w:sz w:val="28"/>
          <w:szCs w:val="28"/>
        </w:rPr>
        <w:t xml:space="preserve"> порядке оказания адресной материальной помощи гражданам</w:t>
      </w:r>
      <w:r>
        <w:rPr>
          <w:bCs/>
          <w:sz w:val="28"/>
          <w:szCs w:val="28"/>
        </w:rPr>
        <w:t>»</w:t>
      </w:r>
      <w:r w:rsidRPr="001C6341">
        <w:rPr>
          <w:bCs/>
          <w:sz w:val="28"/>
          <w:szCs w:val="28"/>
        </w:rPr>
        <w:t xml:space="preserve"> на следующем заседании Совета.</w:t>
      </w:r>
      <w:r>
        <w:rPr>
          <w:bCs/>
          <w:sz w:val="28"/>
          <w:szCs w:val="28"/>
        </w:rPr>
        <w:t xml:space="preserve">  </w:t>
      </w:r>
    </w:p>
    <w:p w:rsidR="00820353" w:rsidRDefault="00820353" w:rsidP="00820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1C6341">
        <w:rPr>
          <w:sz w:val="28"/>
          <w:szCs w:val="28"/>
        </w:rPr>
        <w:t xml:space="preserve">Настоящее решение вступает в  силу со дня подписания и подлежит размещению на официальном сайте администрации </w:t>
      </w:r>
      <w:proofErr w:type="spellStart"/>
      <w:r w:rsidRPr="001C6341">
        <w:rPr>
          <w:sz w:val="28"/>
          <w:szCs w:val="28"/>
        </w:rPr>
        <w:t>Кунашакского</w:t>
      </w:r>
      <w:proofErr w:type="spellEnd"/>
      <w:r w:rsidRPr="001C6341">
        <w:rPr>
          <w:sz w:val="28"/>
          <w:szCs w:val="28"/>
        </w:rPr>
        <w:t xml:space="preserve"> сельского поселения.                                                                                                                            </w:t>
      </w:r>
      <w:r w:rsidRPr="001C6341">
        <w:rPr>
          <w:bCs/>
          <w:sz w:val="28"/>
          <w:szCs w:val="28"/>
        </w:rPr>
        <w:t xml:space="preserve"> </w:t>
      </w:r>
    </w:p>
    <w:p w:rsidR="00820353" w:rsidRPr="001C6341" w:rsidRDefault="00820353" w:rsidP="008203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1C6341">
        <w:rPr>
          <w:bCs/>
          <w:sz w:val="28"/>
          <w:szCs w:val="28"/>
        </w:rPr>
        <w:t>Контроль исполнения данного решения возложить на мандатн</w:t>
      </w:r>
      <w:r>
        <w:rPr>
          <w:bCs/>
          <w:sz w:val="28"/>
          <w:szCs w:val="28"/>
        </w:rPr>
        <w:t>ую комиссию</w:t>
      </w:r>
      <w:r w:rsidRPr="001C6341">
        <w:rPr>
          <w:bCs/>
          <w:sz w:val="28"/>
          <w:szCs w:val="28"/>
        </w:rPr>
        <w:t xml:space="preserve"> Совета депутатов.</w:t>
      </w:r>
    </w:p>
    <w:p w:rsidR="00820353" w:rsidRPr="001C6341" w:rsidRDefault="00820353" w:rsidP="00820353">
      <w:pPr>
        <w:pStyle w:val="a3"/>
        <w:autoSpaceDE w:val="0"/>
        <w:autoSpaceDN w:val="0"/>
        <w:adjustRightInd w:val="0"/>
        <w:ind w:left="744"/>
        <w:jc w:val="both"/>
        <w:rPr>
          <w:bCs/>
          <w:sz w:val="28"/>
          <w:szCs w:val="28"/>
        </w:rPr>
      </w:pPr>
    </w:p>
    <w:p w:rsidR="00C83CC0" w:rsidRDefault="00820353" w:rsidP="00820353">
      <w:pPr>
        <w:jc w:val="both"/>
        <w:rPr>
          <w:bCs/>
          <w:sz w:val="28"/>
          <w:szCs w:val="28"/>
        </w:rPr>
      </w:pPr>
      <w:r w:rsidRPr="001C6341">
        <w:rPr>
          <w:bCs/>
          <w:sz w:val="28"/>
          <w:szCs w:val="28"/>
        </w:rPr>
        <w:t>Председатель</w:t>
      </w:r>
      <w:r w:rsidR="00F97271">
        <w:rPr>
          <w:bCs/>
          <w:sz w:val="28"/>
          <w:szCs w:val="28"/>
        </w:rPr>
        <w:t xml:space="preserve"> </w:t>
      </w:r>
      <w:r w:rsidRPr="001C6341">
        <w:rPr>
          <w:bCs/>
          <w:sz w:val="28"/>
          <w:szCs w:val="28"/>
        </w:rPr>
        <w:t>Совета депутатов</w:t>
      </w:r>
      <w:r w:rsidRPr="001C6341">
        <w:rPr>
          <w:bCs/>
          <w:sz w:val="28"/>
          <w:szCs w:val="28"/>
        </w:rPr>
        <w:tab/>
      </w:r>
      <w:r w:rsidRPr="001C6341">
        <w:rPr>
          <w:bCs/>
          <w:sz w:val="28"/>
          <w:szCs w:val="28"/>
        </w:rPr>
        <w:tab/>
        <w:t xml:space="preserve">         </w:t>
      </w:r>
      <w:r w:rsidRPr="001C6341">
        <w:rPr>
          <w:bCs/>
          <w:sz w:val="28"/>
          <w:szCs w:val="28"/>
        </w:rPr>
        <w:tab/>
        <w:t xml:space="preserve">                                                   </w:t>
      </w:r>
      <w:proofErr w:type="spellStart"/>
      <w:r w:rsidR="00F97271">
        <w:rPr>
          <w:bCs/>
          <w:sz w:val="28"/>
          <w:szCs w:val="28"/>
        </w:rPr>
        <w:t>Кунашакского</w:t>
      </w:r>
      <w:proofErr w:type="spellEnd"/>
      <w:r w:rsidR="00F97271">
        <w:rPr>
          <w:bCs/>
          <w:sz w:val="28"/>
          <w:szCs w:val="28"/>
        </w:rPr>
        <w:t xml:space="preserve"> сельского </w:t>
      </w:r>
      <w:r w:rsidR="00CF32E9">
        <w:rPr>
          <w:bCs/>
          <w:sz w:val="28"/>
          <w:szCs w:val="28"/>
        </w:rPr>
        <w:t>поселения</w:t>
      </w:r>
      <w:r w:rsidR="00F97271">
        <w:rPr>
          <w:bCs/>
          <w:sz w:val="28"/>
          <w:szCs w:val="28"/>
        </w:rPr>
        <w:t xml:space="preserve">                                            </w:t>
      </w:r>
      <w:r w:rsidRPr="001C6341">
        <w:rPr>
          <w:bCs/>
          <w:sz w:val="28"/>
          <w:szCs w:val="28"/>
        </w:rPr>
        <w:t>В.Ф. Хакимов</w:t>
      </w:r>
    </w:p>
    <w:p w:rsidR="00CF32E9" w:rsidRDefault="00CF32E9" w:rsidP="00820353">
      <w:pPr>
        <w:jc w:val="both"/>
        <w:rPr>
          <w:bCs/>
          <w:sz w:val="28"/>
          <w:szCs w:val="28"/>
        </w:rPr>
      </w:pPr>
    </w:p>
    <w:p w:rsidR="00CF32E9" w:rsidRDefault="00CF32E9" w:rsidP="00820353">
      <w:pPr>
        <w:jc w:val="both"/>
        <w:rPr>
          <w:bCs/>
          <w:sz w:val="28"/>
          <w:szCs w:val="28"/>
        </w:rPr>
      </w:pPr>
    </w:p>
    <w:p w:rsidR="00CF32E9" w:rsidRDefault="00CF32E9" w:rsidP="00820353">
      <w:pPr>
        <w:jc w:val="both"/>
        <w:rPr>
          <w:bCs/>
          <w:sz w:val="28"/>
          <w:szCs w:val="28"/>
        </w:rPr>
      </w:pPr>
    </w:p>
    <w:p w:rsidR="00CF32E9" w:rsidRDefault="00CF32E9" w:rsidP="00820353">
      <w:pPr>
        <w:jc w:val="both"/>
        <w:rPr>
          <w:bCs/>
          <w:sz w:val="28"/>
          <w:szCs w:val="28"/>
        </w:rPr>
      </w:pPr>
    </w:p>
    <w:p w:rsidR="00CF32E9" w:rsidRDefault="00CF32E9" w:rsidP="00820353">
      <w:pPr>
        <w:jc w:val="both"/>
        <w:rPr>
          <w:bCs/>
          <w:sz w:val="28"/>
          <w:szCs w:val="28"/>
        </w:rPr>
      </w:pPr>
    </w:p>
    <w:p w:rsidR="00CF32E9" w:rsidRDefault="00CF32E9" w:rsidP="00820353">
      <w:pPr>
        <w:jc w:val="both"/>
        <w:rPr>
          <w:bCs/>
          <w:sz w:val="28"/>
          <w:szCs w:val="28"/>
        </w:rPr>
      </w:pPr>
    </w:p>
    <w:p w:rsidR="00CF32E9" w:rsidRPr="00CF32E9" w:rsidRDefault="00CF32E9" w:rsidP="00CF32E9">
      <w:pPr>
        <w:jc w:val="right"/>
        <w:rPr>
          <w:rStyle w:val="a7"/>
          <w:sz w:val="28"/>
          <w:szCs w:val="28"/>
        </w:rPr>
      </w:pPr>
      <w:r w:rsidRPr="00CF32E9">
        <w:rPr>
          <w:sz w:val="28"/>
          <w:szCs w:val="28"/>
        </w:rPr>
        <w:lastRenderedPageBreak/>
        <w:t>проект</w:t>
      </w:r>
    </w:p>
    <w:p w:rsidR="00CF32E9" w:rsidRPr="00CF32E9" w:rsidRDefault="00CF32E9" w:rsidP="00CF32E9">
      <w:pPr>
        <w:pStyle w:val="a6"/>
        <w:wordWrap w:val="0"/>
        <w:jc w:val="right"/>
        <w:rPr>
          <w:rStyle w:val="a7"/>
          <w:sz w:val="28"/>
          <w:szCs w:val="28"/>
          <w:lang w:val="ru-RU"/>
        </w:rPr>
      </w:pPr>
      <w:r w:rsidRPr="00CF32E9">
        <w:rPr>
          <w:rStyle w:val="a7"/>
          <w:sz w:val="28"/>
          <w:szCs w:val="28"/>
          <w:lang w:val="ru-RU"/>
        </w:rPr>
        <w:t xml:space="preserve">Приложение </w:t>
      </w:r>
      <w:r w:rsidRPr="00CF32E9">
        <w:rPr>
          <w:b/>
          <w:bCs/>
          <w:sz w:val="28"/>
          <w:szCs w:val="28"/>
          <w:lang w:val="ru-RU"/>
        </w:rPr>
        <w:br/>
      </w:r>
      <w:r w:rsidRPr="00CF32E9">
        <w:rPr>
          <w:rStyle w:val="a7"/>
          <w:sz w:val="28"/>
          <w:szCs w:val="28"/>
          <w:lang w:val="ru-RU"/>
        </w:rPr>
        <w:t>к решению Совета депутатов</w:t>
      </w:r>
      <w:r w:rsidRPr="00CF32E9">
        <w:rPr>
          <w:b/>
          <w:bCs/>
          <w:sz w:val="28"/>
          <w:szCs w:val="28"/>
          <w:lang w:val="ru-RU"/>
        </w:rPr>
        <w:br/>
      </w:r>
      <w:proofErr w:type="spellStart"/>
      <w:r w:rsidRPr="00CF32E9">
        <w:rPr>
          <w:rStyle w:val="a7"/>
          <w:sz w:val="28"/>
          <w:szCs w:val="28"/>
          <w:lang w:val="ru-RU"/>
        </w:rPr>
        <w:t>Кунашакского</w:t>
      </w:r>
      <w:proofErr w:type="spellEnd"/>
      <w:r w:rsidRPr="00CF32E9">
        <w:rPr>
          <w:rStyle w:val="a7"/>
          <w:sz w:val="28"/>
          <w:szCs w:val="28"/>
          <w:lang w:val="ru-RU"/>
        </w:rPr>
        <w:t xml:space="preserve"> сельского поселения</w:t>
      </w:r>
      <w:r w:rsidRPr="00CF32E9">
        <w:rPr>
          <w:b/>
          <w:bCs/>
          <w:sz w:val="28"/>
          <w:szCs w:val="28"/>
          <w:lang w:val="ru-RU"/>
        </w:rPr>
        <w:br/>
      </w:r>
      <w:r w:rsidRPr="00CF32E9">
        <w:rPr>
          <w:rStyle w:val="a7"/>
          <w:sz w:val="28"/>
          <w:szCs w:val="28"/>
          <w:lang w:val="ru-RU"/>
        </w:rPr>
        <w:t xml:space="preserve"> от 21.02.2024г. № 5</w:t>
      </w:r>
    </w:p>
    <w:p w:rsidR="00CF32E9" w:rsidRPr="00CF32E9" w:rsidRDefault="00CF32E9" w:rsidP="00CF32E9">
      <w:pPr>
        <w:pStyle w:val="a6"/>
        <w:jc w:val="center"/>
        <w:rPr>
          <w:sz w:val="28"/>
          <w:szCs w:val="28"/>
          <w:lang w:val="ru-RU"/>
        </w:rPr>
      </w:pPr>
      <w:r w:rsidRPr="00CF32E9">
        <w:rPr>
          <w:rStyle w:val="a7"/>
          <w:sz w:val="28"/>
          <w:szCs w:val="28"/>
          <w:lang w:val="ru-RU"/>
        </w:rPr>
        <w:t>Положение</w:t>
      </w:r>
      <w:r w:rsidRPr="00CF32E9">
        <w:rPr>
          <w:b/>
          <w:bCs/>
          <w:sz w:val="28"/>
          <w:szCs w:val="28"/>
          <w:lang w:val="ru-RU"/>
        </w:rPr>
        <w:br/>
      </w:r>
      <w:r w:rsidRPr="00CF32E9">
        <w:rPr>
          <w:rStyle w:val="a7"/>
          <w:sz w:val="28"/>
          <w:szCs w:val="28"/>
          <w:lang w:val="ru-RU"/>
        </w:rPr>
        <w:t>о порядке оказания адресной материальной помощи гражданам</w:t>
      </w:r>
    </w:p>
    <w:p w:rsidR="00CF32E9" w:rsidRPr="00CF32E9" w:rsidRDefault="00CF32E9" w:rsidP="00CF32E9">
      <w:pPr>
        <w:pStyle w:val="a6"/>
        <w:jc w:val="center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1. Общие положения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 xml:space="preserve">1.1.Настоящее Положение разработано в целях определения порядка оказания единовременной адресной материальной помощи гражданам, постоянно проживающим на территории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 (далее – заявителям), оказавшимся в трудной жизненной ситуации.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CF32E9">
        <w:rPr>
          <w:sz w:val="28"/>
          <w:szCs w:val="28"/>
          <w:lang w:val="ru-RU"/>
        </w:rPr>
        <w:t>малообеспеченность</w:t>
      </w:r>
      <w:proofErr w:type="spellEnd"/>
      <w:r w:rsidRPr="00CF32E9">
        <w:rPr>
          <w:sz w:val="28"/>
          <w:szCs w:val="28"/>
          <w:lang w:val="ru-RU"/>
        </w:rPr>
        <w:t>, утрата документов, денег и другое), которую он не может преодолеть самостоятельно.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 xml:space="preserve">1.2. Материальная помощь оказывается в денежной форме за счет средств резервного фонда Администрации (Главы) 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 (далее – средства бюджета).</w:t>
      </w: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 w:rsidRPr="00CF32E9">
        <w:rPr>
          <w:sz w:val="28"/>
          <w:szCs w:val="28"/>
          <w:lang w:val="ru-RU"/>
        </w:rPr>
        <w:t>1.3. Предоставление адресной материальной помощи основывается на принципах адресности, доступности, добровольности, гуманности и дифференцированного подхода к определению форм, видов и объемов адресной материальной помощи в зависимости от материального положения, состояния трудоспособности и других жизненных обстоятельств конкретного получателя.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 xml:space="preserve">1.4. Предоставление адресной материальной помощи осуществляется не чаще одного раза в год </w:t>
      </w:r>
      <w:proofErr w:type="gramStart"/>
      <w:r w:rsidRPr="00CF32E9">
        <w:rPr>
          <w:sz w:val="28"/>
          <w:szCs w:val="28"/>
          <w:lang w:val="ru-RU"/>
        </w:rPr>
        <w:t>с даты оказания</w:t>
      </w:r>
      <w:proofErr w:type="gramEnd"/>
      <w:r w:rsidRPr="00CF32E9">
        <w:rPr>
          <w:sz w:val="28"/>
          <w:szCs w:val="28"/>
          <w:lang w:val="ru-RU"/>
        </w:rPr>
        <w:t xml:space="preserve"> предыдущей адресной помощи, за исключением случаев, указанных в пункте 2.5 настоящего Положения.</w:t>
      </w:r>
    </w:p>
    <w:p w:rsidR="00CF32E9" w:rsidRPr="00CF32E9" w:rsidRDefault="00CF32E9" w:rsidP="00CF32E9">
      <w:pPr>
        <w:pStyle w:val="a6"/>
        <w:jc w:val="center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2. Порядок назначения материальной помощи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 xml:space="preserve">2.1. Распоряжение о назначении материальной помощи принимает Глава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 на основании решения Комиссии по оказанию материальной помощи гражданам, (далее - Комиссия).</w:t>
      </w:r>
      <w:r>
        <w:rPr>
          <w:sz w:val="28"/>
          <w:szCs w:val="28"/>
          <w:lang w:val="ru-RU"/>
        </w:rPr>
        <w:t xml:space="preserve">                                </w:t>
      </w:r>
      <w:r w:rsidRPr="00CF32E9">
        <w:rPr>
          <w:sz w:val="28"/>
          <w:szCs w:val="28"/>
          <w:lang w:val="ru-RU"/>
        </w:rPr>
        <w:t xml:space="preserve">2.2. </w:t>
      </w:r>
      <w:proofErr w:type="gramStart"/>
      <w:r w:rsidRPr="00CF32E9">
        <w:rPr>
          <w:sz w:val="28"/>
          <w:szCs w:val="28"/>
          <w:lang w:val="ru-RU"/>
        </w:rPr>
        <w:t>Материальная помощь может оказываться гражданам (семьям):</w:t>
      </w:r>
      <w:r>
        <w:rPr>
          <w:sz w:val="28"/>
          <w:szCs w:val="28"/>
          <w:lang w:val="ru-RU"/>
        </w:rPr>
        <w:t xml:space="preserve">                             </w:t>
      </w:r>
      <w:r w:rsidRPr="00CF32E9">
        <w:rPr>
          <w:sz w:val="28"/>
          <w:szCs w:val="28"/>
          <w:lang w:val="ru-RU"/>
        </w:rPr>
        <w:t>- малоимущим одиноким и одиноко проживающим пенсионерам, инвалидам, находящимся в трудной жизненной ситуации;</w:t>
      </w: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Pr="00CF32E9">
        <w:rPr>
          <w:sz w:val="28"/>
          <w:szCs w:val="28"/>
          <w:lang w:val="ru-RU"/>
        </w:rPr>
        <w:t>- малоимущим семьям, состоящим из пенсионеров, инвалидов, находящимся в трудной жизненной ситуации;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lastRenderedPageBreak/>
        <w:t>- малоимущим семьям с детьми, в том числе имеющим трех и более детей;</w:t>
      </w:r>
      <w:r>
        <w:rPr>
          <w:sz w:val="28"/>
          <w:szCs w:val="28"/>
          <w:lang w:val="ru-RU"/>
        </w:rPr>
        <w:t xml:space="preserve">                           </w:t>
      </w:r>
      <w:r w:rsidRPr="00CF32E9">
        <w:rPr>
          <w:sz w:val="28"/>
          <w:szCs w:val="28"/>
          <w:lang w:val="ru-RU"/>
        </w:rPr>
        <w:t>- малоимущим неполным семьям с детьми, в том числе воспитывающим ребенка-инвалида (детей-инвалидов);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CF32E9">
        <w:rPr>
          <w:sz w:val="28"/>
          <w:szCs w:val="28"/>
          <w:lang w:val="ru-RU"/>
        </w:rPr>
        <w:t>- семьям и гражданам в случае имущественных потерь или жилья, являющегося единственным, в результате чрезвычайных ситуаций (пожара, стихийного бедствия, наводнения, техногенной аварии и так далее);</w:t>
      </w:r>
      <w:r>
        <w:rPr>
          <w:sz w:val="28"/>
          <w:szCs w:val="28"/>
          <w:lang w:val="ru-RU"/>
        </w:rPr>
        <w:t xml:space="preserve">                                    </w:t>
      </w:r>
      <w:r w:rsidRPr="00CF32E9">
        <w:rPr>
          <w:sz w:val="28"/>
          <w:szCs w:val="28"/>
          <w:lang w:val="ru-RU"/>
        </w:rPr>
        <w:t>- семьям участников СВО;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  <w:proofErr w:type="gramStart"/>
      <w:r w:rsidRPr="00CF32E9">
        <w:rPr>
          <w:sz w:val="28"/>
          <w:szCs w:val="28"/>
          <w:lang w:val="ru-RU"/>
        </w:rPr>
        <w:t>-д</w:t>
      </w:r>
      <w:proofErr w:type="gramEnd"/>
      <w:r w:rsidRPr="00CF32E9">
        <w:rPr>
          <w:sz w:val="28"/>
          <w:szCs w:val="28"/>
          <w:lang w:val="ru-RU"/>
        </w:rPr>
        <w:t xml:space="preserve">олгожителям, проживающим на территории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2.3. Администрация поселения осуществляет выплату единовременной адресной материальной помощи путем перечисления денежных средств на лицевой банковский счет заявителя.</w:t>
      </w: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CF32E9">
        <w:rPr>
          <w:sz w:val="28"/>
          <w:szCs w:val="28"/>
          <w:lang w:val="ru-RU"/>
        </w:rPr>
        <w:t>2.4. Комиссия, при исчислении размера единовременной адресной материальной помощи, учитывает в каждом отдельном случае материальное положение гражданина, состояния трудоспособности и другие объективные жизненные обстоятельства.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Размер адресной материальной помощи определяется Комиссией и может составлять: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 xml:space="preserve">- до 1000 рублей </w:t>
      </w:r>
      <w:proofErr w:type="gramStart"/>
      <w:r w:rsidRPr="00CF32E9">
        <w:rPr>
          <w:sz w:val="28"/>
          <w:szCs w:val="28"/>
          <w:lang w:val="ru-RU"/>
        </w:rPr>
        <w:t>–г</w:t>
      </w:r>
      <w:proofErr w:type="gramEnd"/>
      <w:r w:rsidRPr="00CF32E9">
        <w:rPr>
          <w:sz w:val="28"/>
          <w:szCs w:val="28"/>
          <w:lang w:val="ru-RU"/>
        </w:rPr>
        <w:t xml:space="preserve">ражданам-долгожителям, проживающим на территории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 в связи с юбилейными датами дней рождения по Распоряжению Главы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поселения;</w:t>
      </w:r>
      <w:r w:rsidR="0022400B">
        <w:rPr>
          <w:sz w:val="28"/>
          <w:szCs w:val="28"/>
          <w:lang w:val="ru-RU"/>
        </w:rPr>
        <w:t xml:space="preserve">                               </w:t>
      </w:r>
      <w:r w:rsidRPr="00CF32E9">
        <w:rPr>
          <w:sz w:val="28"/>
          <w:szCs w:val="28"/>
          <w:lang w:val="ru-RU"/>
        </w:rPr>
        <w:t>- от 1000 до 5000 рублей - гражданам, попавшим в сложную жизненную ситуацию, в том числе в связи с непредвиденными ситуациями объективного характера;</w:t>
      </w:r>
      <w:r w:rsidR="0022400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 xml:space="preserve">- </w:t>
      </w:r>
      <w:proofErr w:type="gramStart"/>
      <w:r w:rsidRPr="00CF32E9">
        <w:rPr>
          <w:sz w:val="28"/>
          <w:szCs w:val="28"/>
          <w:lang w:val="ru-RU"/>
        </w:rPr>
        <w:t>от 5000 до 10000 рублей - в случае оказания материальной помощи членам семей граждан, погибших (умерших) в результате чрезвычайной ситуации;</w:t>
      </w:r>
      <w:r w:rsidR="0022400B">
        <w:rPr>
          <w:sz w:val="28"/>
          <w:szCs w:val="28"/>
          <w:lang w:val="ru-RU"/>
        </w:rPr>
        <w:t xml:space="preserve">                     -</w:t>
      </w:r>
      <w:r w:rsidRPr="00CF32E9">
        <w:rPr>
          <w:sz w:val="28"/>
          <w:szCs w:val="28"/>
          <w:lang w:val="ru-RU"/>
        </w:rPr>
        <w:t xml:space="preserve"> </w:t>
      </w:r>
      <w:r w:rsidR="0022400B">
        <w:rPr>
          <w:sz w:val="28"/>
          <w:szCs w:val="28"/>
          <w:lang w:val="ru-RU"/>
        </w:rPr>
        <w:t xml:space="preserve">от </w:t>
      </w:r>
      <w:r w:rsidRPr="00CF32E9">
        <w:rPr>
          <w:sz w:val="28"/>
          <w:szCs w:val="28"/>
          <w:lang w:val="ru-RU"/>
        </w:rPr>
        <w:t>5000 до 10000 рублей -</w:t>
      </w:r>
      <w:r w:rsidR="0022400B">
        <w:rPr>
          <w:sz w:val="28"/>
          <w:szCs w:val="28"/>
          <w:lang w:val="ru-RU"/>
        </w:rPr>
        <w:t xml:space="preserve"> </w:t>
      </w:r>
      <w:r w:rsidRPr="00CF32E9">
        <w:rPr>
          <w:sz w:val="28"/>
          <w:szCs w:val="28"/>
          <w:lang w:val="ru-RU"/>
        </w:rPr>
        <w:t>выплату разовой материальной помощи работникам администрации поселения в случае возникновения определенных обстоятельств (смерть близких родственников, получение травмы, утрата трудоспособности, необходимость лечения и приобретения дорогостоящих лекарств, рождение ребенка, свадьба);</w:t>
      </w:r>
      <w:proofErr w:type="gramEnd"/>
      <w:r w:rsidR="0022400B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CF32E9">
        <w:rPr>
          <w:sz w:val="28"/>
          <w:szCs w:val="28"/>
          <w:lang w:val="ru-RU"/>
        </w:rPr>
        <w:t xml:space="preserve">- </w:t>
      </w:r>
      <w:proofErr w:type="gramStart"/>
      <w:r w:rsidRPr="00CF32E9">
        <w:rPr>
          <w:sz w:val="28"/>
          <w:szCs w:val="28"/>
          <w:lang w:val="ru-RU"/>
        </w:rPr>
        <w:t>от 5000 до 10000 рублей - гражданам, пострадавшим в результате чрезвычайной ситуации;</w:t>
      </w:r>
      <w:r w:rsidR="0022400B">
        <w:rPr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- до 10000 - гражданам, лишившимся единственного жилья в результате стихийного бедствия, террористического акта, другой чрезвычайной ситуации;</w:t>
      </w:r>
      <w:r w:rsidR="0022400B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Pr="00CF32E9">
        <w:rPr>
          <w:sz w:val="28"/>
          <w:szCs w:val="28"/>
          <w:lang w:val="ru-RU"/>
        </w:rPr>
        <w:t>- от 5000 до 10000 рублей в год - единовременная материальная помощь больным с тяжелыми хроническими заболеваниями (онкологические заболевания, сахарный диабет, заболевания крови, активная форма туберкулеза и др.).</w:t>
      </w:r>
      <w:proofErr w:type="gramEnd"/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lastRenderedPageBreak/>
        <w:t>2.5. Получатели средств резервного фонда несут ответственность за целевое использование сре</w:t>
      </w:r>
      <w:proofErr w:type="gramStart"/>
      <w:r w:rsidRPr="00CF32E9">
        <w:rPr>
          <w:sz w:val="28"/>
          <w:szCs w:val="28"/>
          <w:lang w:val="ru-RU"/>
        </w:rPr>
        <w:t>дств в п</w:t>
      </w:r>
      <w:proofErr w:type="gramEnd"/>
      <w:r w:rsidRPr="00CF32E9">
        <w:rPr>
          <w:sz w:val="28"/>
          <w:szCs w:val="28"/>
          <w:lang w:val="ru-RU"/>
        </w:rPr>
        <w:t>орядке, установленном законодательством Российской Федерации.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2.6. Материальная помощь оказывается однократно в течение одного календарного года. В исключительных случаях материальная помощь может оказываться повторно, исходя из реальной жизненной ситуации заявителя, на основании решения Комиссии.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2.7. При необходимости дополнительной проверки представленных заявителем сведений Комиссия проводит комиссионное обследование условий проживания заявителя с составлением соответствующего акта. При отказе заявителя от проведения обследования его заявление на Комиссии по оказанию материальной помощи не рассматривается.</w:t>
      </w:r>
    </w:p>
    <w:p w:rsidR="00CF32E9" w:rsidRPr="00CF32E9" w:rsidRDefault="00CF32E9" w:rsidP="00CF32E9">
      <w:pPr>
        <w:pStyle w:val="a6"/>
        <w:jc w:val="center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3. Порядок обращения и оформления материальной помощи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 xml:space="preserve">3.1. </w:t>
      </w:r>
      <w:proofErr w:type="gramStart"/>
      <w:r w:rsidRPr="00CF32E9">
        <w:rPr>
          <w:sz w:val="28"/>
          <w:szCs w:val="28"/>
          <w:lang w:val="ru-RU"/>
        </w:rPr>
        <w:t>Материальная помощь оказывается на основании письменного заявления гражданина в Администрацию, поступившего не позднее трех месяцев с момента пожара, стихийного бедствия или создания иных обстоятельств, послуживших основанием для обращения гражданина, лично или от имени своей семьи при наличии необходимых документов.</w:t>
      </w:r>
      <w:r>
        <w:rPr>
          <w:sz w:val="28"/>
          <w:szCs w:val="28"/>
          <w:lang w:val="ru-RU"/>
        </w:rPr>
        <w:t xml:space="preserve">                                                     </w:t>
      </w:r>
      <w:r w:rsidRPr="00CF32E9">
        <w:rPr>
          <w:sz w:val="28"/>
          <w:szCs w:val="28"/>
          <w:lang w:val="ru-RU"/>
        </w:rPr>
        <w:t>3.2.В заявлении указываются причины обращения за материальной помощью и прилагаются документы, подтверждающие изложенные факты, а именно:</w:t>
      </w:r>
      <w:proofErr w:type="gramEnd"/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-заявление об оказании материальной помощи с кратким изложением трудной жизненной ситуации и письменным согласием на обработку персональных данных;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proofErr w:type="gramStart"/>
      <w:r w:rsidRPr="00CF32E9">
        <w:rPr>
          <w:sz w:val="28"/>
          <w:szCs w:val="28"/>
          <w:lang w:val="ru-RU"/>
        </w:rPr>
        <w:t>-к</w:t>
      </w:r>
      <w:proofErr w:type="gramEnd"/>
      <w:r w:rsidRPr="00CF32E9">
        <w:rPr>
          <w:sz w:val="28"/>
          <w:szCs w:val="28"/>
          <w:lang w:val="ru-RU"/>
        </w:rPr>
        <w:t>опию паспорта или иного документа, удостоверяющего личность гражданина;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-СНИЛС (страховой номер индивидуального лицевого счета), ИНН;</w:t>
      </w:r>
      <w:r>
        <w:rPr>
          <w:sz w:val="28"/>
          <w:szCs w:val="28"/>
          <w:lang w:val="ru-RU"/>
        </w:rPr>
        <w:t xml:space="preserve">                                       </w:t>
      </w:r>
      <w:r w:rsidRPr="00CF32E9">
        <w:rPr>
          <w:sz w:val="28"/>
          <w:szCs w:val="28"/>
          <w:lang w:val="ru-RU"/>
        </w:rPr>
        <w:t>- документы о заработке гражданина и членов его семьи за три месяца, предшествующие месяцу подачи заявления об оказании адресной помощи;</w:t>
      </w:r>
      <w:r>
        <w:rPr>
          <w:sz w:val="28"/>
          <w:szCs w:val="28"/>
          <w:lang w:val="ru-RU"/>
        </w:rPr>
        <w:t xml:space="preserve">                      </w:t>
      </w:r>
      <w:proofErr w:type="gramStart"/>
      <w:r w:rsidRPr="00CF32E9">
        <w:rPr>
          <w:sz w:val="28"/>
          <w:szCs w:val="28"/>
          <w:lang w:val="ru-RU"/>
        </w:rPr>
        <w:t>-б</w:t>
      </w:r>
      <w:proofErr w:type="gramEnd"/>
      <w:r w:rsidRPr="00CF32E9">
        <w:rPr>
          <w:sz w:val="28"/>
          <w:szCs w:val="28"/>
          <w:lang w:val="ru-RU"/>
        </w:rPr>
        <w:t>анковские реквизиты счета (для перечисления материальной помощи);</w:t>
      </w:r>
      <w:r>
        <w:rPr>
          <w:sz w:val="28"/>
          <w:szCs w:val="28"/>
          <w:lang w:val="ru-RU"/>
        </w:rPr>
        <w:t xml:space="preserve">                            </w:t>
      </w:r>
      <w:r w:rsidRPr="00CF32E9">
        <w:rPr>
          <w:sz w:val="28"/>
          <w:szCs w:val="28"/>
          <w:lang w:val="ru-RU"/>
        </w:rPr>
        <w:t>-документы, подтверждающие сложную жизненную ситуацию гражданина, в том числе: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- справка, выданная уполномоченным органом, подтверждающая факт чрезвычайной ситуации (пожар, наводнение и др.) и ущерб, нанесенный указанным бедствием гражданину;</w:t>
      </w: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CF32E9">
        <w:rPr>
          <w:sz w:val="28"/>
          <w:szCs w:val="28"/>
          <w:lang w:val="ru-RU"/>
        </w:rPr>
        <w:t>- свидетельство о смерти;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- медицинские заключения о необходимости проведения лечения;</w:t>
      </w:r>
      <w:r>
        <w:rPr>
          <w:sz w:val="28"/>
          <w:szCs w:val="28"/>
          <w:lang w:val="ru-RU"/>
        </w:rPr>
        <w:t xml:space="preserve">                                         </w:t>
      </w:r>
      <w:proofErr w:type="gramStart"/>
      <w:r w:rsidRPr="00CF32E9">
        <w:rPr>
          <w:sz w:val="28"/>
          <w:szCs w:val="28"/>
          <w:lang w:val="ru-RU"/>
        </w:rPr>
        <w:t>-п</w:t>
      </w:r>
      <w:proofErr w:type="gramEnd"/>
      <w:r w:rsidRPr="00CF32E9">
        <w:rPr>
          <w:sz w:val="28"/>
          <w:szCs w:val="28"/>
          <w:lang w:val="ru-RU"/>
        </w:rPr>
        <w:t>латежные документы, подтверждающие расходы гражданина на преодоление сложной жизненной ситуации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lastRenderedPageBreak/>
        <w:t>3.3. Документы, необходимые для назначения материальной помощи, могут быть представлены в подлинниках или копиях, заверенных в установленном порядке.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Сформированный пакет документов на оказание материальной помощи передается на рассмотрение Комиссии.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3.4. Не позднее 30 дней после обращения гражданина со всеми необходимыми документами его заявление об оказании единовременной помощи рассматривается Комиссией и принимается решение о предоставлении заявителю адресной материальной помощи, её размере или выносится решение об отказе в предоставлении.</w:t>
      </w:r>
      <w:r>
        <w:rPr>
          <w:sz w:val="28"/>
          <w:szCs w:val="28"/>
          <w:lang w:val="ru-RU"/>
        </w:rPr>
        <w:t xml:space="preserve">                                                                      </w:t>
      </w:r>
      <w:r w:rsidRPr="00CF32E9">
        <w:rPr>
          <w:sz w:val="28"/>
          <w:szCs w:val="28"/>
          <w:lang w:val="ru-RU"/>
        </w:rPr>
        <w:t xml:space="preserve">3.5. На основании  протокола Комиссии Глава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 выносит распоряжение на выплату материальной помощи.</w:t>
      </w:r>
      <w:r>
        <w:rPr>
          <w:sz w:val="28"/>
          <w:szCs w:val="28"/>
          <w:lang w:val="ru-RU"/>
        </w:rPr>
        <w:t xml:space="preserve">                                         </w:t>
      </w:r>
      <w:r w:rsidRPr="00CF32E9">
        <w:rPr>
          <w:sz w:val="28"/>
          <w:szCs w:val="28"/>
          <w:lang w:val="ru-RU"/>
        </w:rPr>
        <w:t>3.6. Основаниями для принятия решения об отказе заявителю в оказании материальной помощи являются: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- отсутствие или недостаточность бюджетных ассигнований резервного фонда в текущем финансовом году;</w:t>
      </w: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Pr="00CF32E9">
        <w:rPr>
          <w:sz w:val="28"/>
          <w:szCs w:val="28"/>
          <w:lang w:val="ru-RU"/>
        </w:rPr>
        <w:t>- отсутствие обоснования и документов, указанных в пункте 3.2. настоящего Положения;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- представлены документы, которые не подтверждают обстоятельства, дающие право на получение адресной помощи;</w:t>
      </w:r>
      <w:r>
        <w:rPr>
          <w:sz w:val="28"/>
          <w:szCs w:val="28"/>
          <w:lang w:val="ru-RU"/>
        </w:rPr>
        <w:t xml:space="preserve">                                                                      </w:t>
      </w:r>
      <w:r w:rsidRPr="00CF32E9">
        <w:rPr>
          <w:sz w:val="28"/>
          <w:szCs w:val="28"/>
          <w:lang w:val="ru-RU"/>
        </w:rPr>
        <w:t>- повторное обращение в рамках текущего календарного года (адресная материальная помощь предоставлялась в текущем календарном году) за исключением: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- семей с детьми, нуждающимися по жизненным показаниям в медицинских препаратах;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- тяжелого заболевания, травмы, смерти, гибели членов семьи.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При отказе в предоставлении материальной помощи заявитель уведомляется в письменном виде.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4. Организация работы комиссии по оказанию материальной помощи гражданам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 xml:space="preserve">4.1. Комиссия создается при администрации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 из сотрудников администрации. Состав Комиссии утверждается постановлением администрации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Основные функции Комиссии: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- рассмотрение заявлений граждан, обратившихся по вопросу предоставления материальной помощи;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proofErr w:type="gramStart"/>
      <w:r w:rsidRPr="00CF32E9">
        <w:rPr>
          <w:sz w:val="28"/>
          <w:szCs w:val="28"/>
          <w:lang w:val="ru-RU"/>
        </w:rPr>
        <w:t>-п</w:t>
      </w:r>
      <w:proofErr w:type="gramEnd"/>
      <w:r w:rsidRPr="00CF32E9">
        <w:rPr>
          <w:sz w:val="28"/>
          <w:szCs w:val="28"/>
          <w:lang w:val="ru-RU"/>
        </w:rPr>
        <w:t>роверка документов и сведений заявителя;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CF32E9">
        <w:rPr>
          <w:sz w:val="28"/>
          <w:szCs w:val="28"/>
          <w:lang w:val="ru-RU"/>
        </w:rPr>
        <w:t xml:space="preserve">-обследование условий жизни заявителя и оформление акта обследования </w:t>
      </w:r>
      <w:r w:rsidRPr="00CF32E9">
        <w:rPr>
          <w:sz w:val="28"/>
          <w:szCs w:val="28"/>
          <w:lang w:val="ru-RU"/>
        </w:rPr>
        <w:lastRenderedPageBreak/>
        <w:t>материально-бытовых условий (в случае необходимости);</w:t>
      </w:r>
      <w:r>
        <w:rPr>
          <w:sz w:val="28"/>
          <w:szCs w:val="28"/>
          <w:lang w:val="ru-RU"/>
        </w:rPr>
        <w:t xml:space="preserve">                                                             </w:t>
      </w:r>
      <w:r w:rsidRPr="00CF32E9">
        <w:rPr>
          <w:sz w:val="28"/>
          <w:szCs w:val="28"/>
          <w:lang w:val="ru-RU"/>
        </w:rPr>
        <w:t>-подготовка предложения о предоставлении материальной помощи для Главы поселения.</w:t>
      </w:r>
    </w:p>
    <w:p w:rsidR="00CF32E9" w:rsidRPr="00CF32E9" w:rsidRDefault="00CF32E9" w:rsidP="00CF32E9">
      <w:pPr>
        <w:pStyle w:val="a6"/>
        <w:jc w:val="both"/>
        <w:rPr>
          <w:sz w:val="28"/>
          <w:szCs w:val="28"/>
          <w:lang w:val="ru-RU"/>
        </w:rPr>
      </w:pPr>
      <w:r w:rsidRPr="00CF32E9">
        <w:rPr>
          <w:sz w:val="28"/>
          <w:szCs w:val="28"/>
          <w:lang w:val="ru-RU"/>
        </w:rPr>
        <w:t>4.2. Возглавляет и проводит заседания Комиссии – председатель.</w:t>
      </w:r>
      <w:r>
        <w:rPr>
          <w:sz w:val="28"/>
          <w:szCs w:val="28"/>
          <w:lang w:val="ru-RU"/>
        </w:rPr>
        <w:t xml:space="preserve">                                                    </w:t>
      </w:r>
      <w:r w:rsidRPr="00CF32E9">
        <w:rPr>
          <w:sz w:val="28"/>
          <w:szCs w:val="28"/>
          <w:lang w:val="ru-RU"/>
        </w:rPr>
        <w:t>4.3. Заседания Комиссии проводятся по мере необходимости. Заседание Комиссии считается правомочным, если на нем присутствует половина и более членов из состава комиссии.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CF32E9">
        <w:rPr>
          <w:sz w:val="28"/>
          <w:szCs w:val="28"/>
          <w:lang w:val="ru-RU"/>
        </w:rPr>
        <w:t>4.4. Комиссия вправе рассматривать предоставленные документы без участия заявителя.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4.5 Решения Комиссии принимаются большинством голосов от числа присутствующих на заседании членов Комиссии путем открытого голосования. При равенстве голосов, голос председателя Комиссии является решающим.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Pr="00CF32E9">
        <w:rPr>
          <w:sz w:val="28"/>
          <w:szCs w:val="28"/>
          <w:lang w:val="ru-RU"/>
        </w:rPr>
        <w:t>4.6 Решение Комиссии оформляется протоколом. Протокол подписывается всеми членами Комиссии, присутствующими на заседании комиссии.</w:t>
      </w:r>
      <w:r>
        <w:rPr>
          <w:sz w:val="28"/>
          <w:szCs w:val="28"/>
          <w:lang w:val="ru-RU"/>
        </w:rPr>
        <w:t xml:space="preserve">                                   </w:t>
      </w:r>
      <w:r w:rsidRPr="00CF32E9">
        <w:rPr>
          <w:sz w:val="28"/>
          <w:szCs w:val="28"/>
          <w:lang w:val="ru-RU"/>
        </w:rPr>
        <w:t>4.7</w:t>
      </w:r>
      <w:proofErr w:type="gramStart"/>
      <w:r w:rsidRPr="00CF32E9">
        <w:rPr>
          <w:sz w:val="28"/>
          <w:szCs w:val="28"/>
          <w:lang w:val="ru-RU"/>
        </w:rPr>
        <w:t xml:space="preserve"> Н</w:t>
      </w:r>
      <w:proofErr w:type="gramEnd"/>
      <w:r w:rsidRPr="00CF32E9">
        <w:rPr>
          <w:sz w:val="28"/>
          <w:szCs w:val="28"/>
          <w:lang w:val="ru-RU"/>
        </w:rPr>
        <w:t>а основании протокола Комиссии Глава поселения принимает распоряжение о предоставлении материальной помощи.</w:t>
      </w:r>
      <w:r>
        <w:rPr>
          <w:sz w:val="28"/>
          <w:szCs w:val="28"/>
          <w:lang w:val="ru-RU"/>
        </w:rPr>
        <w:t xml:space="preserve">                                                  </w:t>
      </w:r>
      <w:r w:rsidRPr="00CF32E9">
        <w:rPr>
          <w:sz w:val="28"/>
          <w:szCs w:val="28"/>
          <w:lang w:val="ru-RU"/>
        </w:rPr>
        <w:t xml:space="preserve">4.8 К участию в работе комиссии могут привлекаться специалисты организаций и учреждений, расположенных на территории </w:t>
      </w:r>
      <w:proofErr w:type="spellStart"/>
      <w:r w:rsidRPr="00CF32E9">
        <w:rPr>
          <w:sz w:val="28"/>
          <w:szCs w:val="28"/>
          <w:lang w:val="ru-RU"/>
        </w:rPr>
        <w:t>Кунашакского</w:t>
      </w:r>
      <w:proofErr w:type="spellEnd"/>
      <w:r w:rsidRPr="00CF32E9">
        <w:rPr>
          <w:sz w:val="28"/>
          <w:szCs w:val="28"/>
          <w:lang w:val="ru-RU"/>
        </w:rPr>
        <w:t xml:space="preserve"> сельского поселения.</w:t>
      </w:r>
    </w:p>
    <w:p w:rsidR="00CF32E9" w:rsidRPr="00CF32E9" w:rsidRDefault="00CF32E9" w:rsidP="00CF32E9">
      <w:pPr>
        <w:rPr>
          <w:sz w:val="28"/>
          <w:szCs w:val="28"/>
        </w:rPr>
      </w:pPr>
    </w:p>
    <w:p w:rsidR="00CF32E9" w:rsidRPr="00CF32E9" w:rsidRDefault="00CF32E9" w:rsidP="00CF32E9">
      <w:pPr>
        <w:rPr>
          <w:sz w:val="28"/>
          <w:szCs w:val="28"/>
        </w:rPr>
      </w:pPr>
      <w:r w:rsidRPr="00CF32E9">
        <w:rPr>
          <w:sz w:val="28"/>
          <w:szCs w:val="28"/>
        </w:rPr>
        <w:t xml:space="preserve">Глава </w:t>
      </w:r>
      <w:proofErr w:type="spellStart"/>
      <w:r w:rsidRPr="00CF32E9">
        <w:rPr>
          <w:sz w:val="28"/>
          <w:szCs w:val="28"/>
        </w:rPr>
        <w:t>Кунашакского</w:t>
      </w:r>
      <w:proofErr w:type="spellEnd"/>
      <w:r w:rsidRPr="00CF32E9">
        <w:rPr>
          <w:sz w:val="28"/>
          <w:szCs w:val="28"/>
        </w:rPr>
        <w:t xml:space="preserve"> сельского поселения                                     Р.М. Нуриев</w:t>
      </w:r>
    </w:p>
    <w:p w:rsidR="00CF32E9" w:rsidRPr="00CF32E9" w:rsidRDefault="00CF32E9" w:rsidP="00820353">
      <w:pPr>
        <w:jc w:val="both"/>
        <w:rPr>
          <w:sz w:val="28"/>
          <w:szCs w:val="28"/>
        </w:rPr>
      </w:pPr>
    </w:p>
    <w:sectPr w:rsidR="00CF32E9" w:rsidRPr="00CF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5B1A"/>
    <w:multiLevelType w:val="hybridMultilevel"/>
    <w:tmpl w:val="13562844"/>
    <w:lvl w:ilvl="0" w:tplc="836ADEC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A1"/>
    <w:rsid w:val="0022400B"/>
    <w:rsid w:val="002C5024"/>
    <w:rsid w:val="00422D91"/>
    <w:rsid w:val="00796D21"/>
    <w:rsid w:val="00820353"/>
    <w:rsid w:val="008B28F5"/>
    <w:rsid w:val="00C83CC0"/>
    <w:rsid w:val="00CF32E9"/>
    <w:rsid w:val="00D35EA1"/>
    <w:rsid w:val="00F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53"/>
    <w:pPr>
      <w:ind w:left="720"/>
      <w:contextualSpacing/>
    </w:pPr>
  </w:style>
  <w:style w:type="paragraph" w:styleId="a4">
    <w:name w:val="No Spacing"/>
    <w:link w:val="a5"/>
    <w:uiPriority w:val="1"/>
    <w:qFormat/>
    <w:rsid w:val="008203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20353"/>
    <w:rPr>
      <w:rFonts w:ascii="Calibri" w:eastAsia="Times New Roman" w:hAnsi="Calibri" w:cs="Times New Roman"/>
      <w:lang w:eastAsia="ru-RU"/>
    </w:rPr>
  </w:style>
  <w:style w:type="paragraph" w:styleId="a6">
    <w:name w:val="Normal (Web)"/>
    <w:semiHidden/>
    <w:unhideWhenUsed/>
    <w:rsid w:val="00CF32E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Strong"/>
    <w:basedOn w:val="a0"/>
    <w:uiPriority w:val="22"/>
    <w:qFormat/>
    <w:rsid w:val="00CF32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53"/>
    <w:pPr>
      <w:ind w:left="720"/>
      <w:contextualSpacing/>
    </w:pPr>
  </w:style>
  <w:style w:type="paragraph" w:styleId="a4">
    <w:name w:val="No Spacing"/>
    <w:link w:val="a5"/>
    <w:uiPriority w:val="1"/>
    <w:qFormat/>
    <w:rsid w:val="008203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20353"/>
    <w:rPr>
      <w:rFonts w:ascii="Calibri" w:eastAsia="Times New Roman" w:hAnsi="Calibri" w:cs="Times New Roman"/>
      <w:lang w:eastAsia="ru-RU"/>
    </w:rPr>
  </w:style>
  <w:style w:type="paragraph" w:styleId="a6">
    <w:name w:val="Normal (Web)"/>
    <w:semiHidden/>
    <w:unhideWhenUsed/>
    <w:rsid w:val="00CF32E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7">
    <w:name w:val="Strong"/>
    <w:basedOn w:val="a0"/>
    <w:uiPriority w:val="22"/>
    <w:qFormat/>
    <w:rsid w:val="00CF3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2024-03-06T06:48:00Z</cp:lastPrinted>
  <dcterms:created xsi:type="dcterms:W3CDTF">2024-02-21T11:37:00Z</dcterms:created>
  <dcterms:modified xsi:type="dcterms:W3CDTF">2024-03-07T06:34:00Z</dcterms:modified>
</cp:coreProperties>
</file>